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777" w:rsidRDefault="00A07509">
      <w:pPr>
        <w:tabs>
          <w:tab w:val="left" w:pos="225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ФЕДЕРАЛЬНОЕ  КАЗНАЧЕЙСТВО</w:t>
      </w:r>
    </w:p>
    <w:p w:rsidR="00135777" w:rsidRDefault="00135777">
      <w:pPr>
        <w:ind w:left="2340" w:hanging="1800"/>
      </w:pPr>
    </w:p>
    <w:p w:rsidR="00135777" w:rsidRDefault="00A075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УПРАВЛЕНИЕ ФЕДЕРАЛЬНОГО КАЗНАЧЕЙСТВА ПО КРАСНОДАРСКОМУ КРАЮ</w:t>
      </w:r>
    </w:p>
    <w:p w:rsidR="00135777" w:rsidRDefault="00A07509">
      <w:pPr>
        <w:tabs>
          <w:tab w:val="left" w:pos="1950"/>
        </w:tabs>
        <w:jc w:val="center"/>
      </w:pPr>
      <w:r>
        <w:t>(УФК по Краснодарскому краю)</w:t>
      </w:r>
    </w:p>
    <w:p w:rsidR="00135777" w:rsidRDefault="00135777">
      <w:pPr>
        <w:pStyle w:val="2"/>
        <w:rPr>
          <w:sz w:val="32"/>
        </w:rPr>
      </w:pPr>
    </w:p>
    <w:p w:rsidR="00135777" w:rsidRDefault="00A07509">
      <w:pPr>
        <w:pStyle w:val="2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 xml:space="preserve"> Р И К А З</w:t>
      </w:r>
    </w:p>
    <w:p w:rsidR="00135777" w:rsidRDefault="00135777">
      <w:pPr>
        <w:jc w:val="center"/>
      </w:pPr>
    </w:p>
    <w:p w:rsidR="00135777" w:rsidRPr="00EB4560" w:rsidRDefault="00EB4560">
      <w:pPr>
        <w:jc w:val="center"/>
        <w:rPr>
          <w:bCs/>
          <w:sz w:val="28"/>
          <w:u w:val="single"/>
        </w:rPr>
      </w:pPr>
      <w:r w:rsidRPr="00EB4560">
        <w:rPr>
          <w:bCs/>
          <w:sz w:val="28"/>
          <w:u w:val="single"/>
        </w:rPr>
        <w:t>13.03.2026</w:t>
      </w:r>
      <w:r w:rsidR="00A07509">
        <w:rPr>
          <w:bCs/>
        </w:rPr>
        <w:t xml:space="preserve">                                                                                          </w:t>
      </w:r>
      <w:r w:rsidR="00A07509" w:rsidRPr="00EB4560">
        <w:rPr>
          <w:bCs/>
          <w:u w:val="single"/>
        </w:rPr>
        <w:t xml:space="preserve">№ </w:t>
      </w:r>
      <w:r w:rsidRPr="00EB4560">
        <w:rPr>
          <w:bCs/>
          <w:u w:val="single"/>
        </w:rPr>
        <w:t>1</w:t>
      </w:r>
      <w:r w:rsidRPr="00EB4560">
        <w:rPr>
          <w:bCs/>
          <w:sz w:val="28"/>
          <w:u w:val="single"/>
        </w:rPr>
        <w:t>8-10/161</w:t>
      </w:r>
    </w:p>
    <w:p w:rsidR="00135777" w:rsidRDefault="00A07509">
      <w:pP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Краснодар</w:t>
      </w:r>
    </w:p>
    <w:p w:rsidR="00135777" w:rsidRDefault="00135777">
      <w:pPr>
        <w:jc w:val="both"/>
        <w:rPr>
          <w:bCs/>
        </w:rPr>
      </w:pPr>
    </w:p>
    <w:p w:rsidR="00135777" w:rsidRDefault="00135777">
      <w:pPr>
        <w:jc w:val="both"/>
        <w:rPr>
          <w:bCs/>
        </w:rPr>
      </w:pPr>
      <w:bookmarkStart w:id="0" w:name="_GoBack"/>
      <w:bookmarkEnd w:id="0"/>
    </w:p>
    <w:p w:rsidR="00135777" w:rsidRDefault="00A075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составе Молодежного совета</w:t>
      </w:r>
    </w:p>
    <w:p w:rsidR="00135777" w:rsidRDefault="00A0750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Управления Федерального казначейства по Краснодарскому краю</w:t>
      </w:r>
    </w:p>
    <w:p w:rsidR="00135777" w:rsidRDefault="00135777">
      <w:pPr>
        <w:jc w:val="center"/>
        <w:rPr>
          <w:sz w:val="28"/>
          <w:szCs w:val="28"/>
        </w:rPr>
      </w:pPr>
    </w:p>
    <w:p w:rsidR="00135777" w:rsidRDefault="00135777">
      <w:pPr>
        <w:jc w:val="center"/>
        <w:rPr>
          <w:sz w:val="28"/>
          <w:szCs w:val="28"/>
        </w:rPr>
      </w:pPr>
    </w:p>
    <w:p w:rsidR="00135777" w:rsidRDefault="00A07509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 исполнение пункта 3.1 Положения о Молодежном совете Управления Федерального казначейства по Краснодарскому краю, утвержденного приказом Управления Фед</w:t>
      </w:r>
      <w:r>
        <w:rPr>
          <w:bCs/>
          <w:sz w:val="28"/>
          <w:szCs w:val="28"/>
        </w:rPr>
        <w:t>ерального казначейства по Краснодарскому краю от 16.04.2010               № 188 «О создании Молодежного совета Управления Федерального казначейства по Краснодарскому краю» (в редакции приказа Управления Федерального казначейства по Краснодарскому краю от 1</w:t>
      </w:r>
      <w:r>
        <w:rPr>
          <w:bCs/>
          <w:sz w:val="28"/>
          <w:szCs w:val="28"/>
        </w:rPr>
        <w:t xml:space="preserve">5.06.2021 № 372), </w:t>
      </w:r>
      <w:proofErr w:type="gramStart"/>
      <w:r>
        <w:rPr>
          <w:bCs/>
          <w:sz w:val="28"/>
          <w:szCs w:val="28"/>
        </w:rPr>
        <w:t>п</w:t>
      </w:r>
      <w:proofErr w:type="gramEnd"/>
      <w:r>
        <w:rPr>
          <w:bCs/>
          <w:sz w:val="28"/>
          <w:szCs w:val="28"/>
        </w:rPr>
        <w:t xml:space="preserve"> р и к а з ы в а ю:</w:t>
      </w:r>
    </w:p>
    <w:p w:rsidR="00135777" w:rsidRDefault="00A07509">
      <w:pPr>
        <w:numPr>
          <w:ilvl w:val="0"/>
          <w:numId w:val="8"/>
        </w:numPr>
        <w:spacing w:line="360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состав Молодежного совета Управления</w:t>
      </w:r>
      <w:r>
        <w:t xml:space="preserve"> </w:t>
      </w:r>
      <w:r>
        <w:rPr>
          <w:bCs/>
          <w:sz w:val="28"/>
          <w:szCs w:val="28"/>
        </w:rPr>
        <w:t>Федерального казначейства по Краснодарскому краю (далее – Управление):</w:t>
      </w:r>
    </w:p>
    <w:p w:rsidR="00135777" w:rsidRDefault="00A07509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Власова Ю.И. – главный специалист – эксперт административно-финансового отдела – председатель Молод</w:t>
      </w:r>
      <w:r>
        <w:rPr>
          <w:bCs/>
          <w:sz w:val="28"/>
          <w:szCs w:val="28"/>
        </w:rPr>
        <w:t>ежного совета Управления;</w:t>
      </w:r>
    </w:p>
    <w:p w:rsidR="00135777" w:rsidRDefault="00A075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Карпова Д.Ю. – старший специалист 1 разряда административно-финансового отдела – секретарь Молодежного совета</w:t>
      </w:r>
      <w:r>
        <w:rPr>
          <w:bCs/>
          <w:sz w:val="28"/>
          <w:szCs w:val="28"/>
        </w:rPr>
        <w:t xml:space="preserve"> Управления</w:t>
      </w:r>
      <w:r>
        <w:rPr>
          <w:sz w:val="28"/>
          <w:szCs w:val="28"/>
        </w:rPr>
        <w:t>;</w:t>
      </w:r>
    </w:p>
    <w:p w:rsidR="00135777" w:rsidRDefault="00A07509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Лапшова А.В. – главный специалист – эксперт </w:t>
      </w:r>
      <w:proofErr w:type="gramStart"/>
      <w:r>
        <w:rPr>
          <w:bCs/>
          <w:sz w:val="28"/>
          <w:szCs w:val="28"/>
        </w:rPr>
        <w:t>административно-финансового</w:t>
      </w:r>
      <w:proofErr w:type="gramEnd"/>
      <w:r>
        <w:rPr>
          <w:bCs/>
          <w:sz w:val="28"/>
          <w:szCs w:val="28"/>
        </w:rPr>
        <w:t xml:space="preserve"> отдела – эксперт Молодежного совета </w:t>
      </w:r>
      <w:r>
        <w:rPr>
          <w:bCs/>
          <w:sz w:val="28"/>
          <w:szCs w:val="28"/>
        </w:rPr>
        <w:t>Управления;</w:t>
      </w:r>
    </w:p>
    <w:p w:rsidR="00135777" w:rsidRDefault="00A07509">
      <w:pPr>
        <w:tabs>
          <w:tab w:val="center" w:pos="5102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Игнатьева Е.В. – главный специалист – эксперт административно-финансового отдела;</w:t>
      </w:r>
      <w:r>
        <w:rPr>
          <w:bCs/>
          <w:sz w:val="28"/>
          <w:szCs w:val="28"/>
        </w:rPr>
        <w:tab/>
      </w:r>
    </w:p>
    <w:p w:rsidR="00135777" w:rsidRDefault="00A07509">
      <w:pPr>
        <w:spacing w:line="360" w:lineRule="auto"/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Скоркина</w:t>
      </w:r>
      <w:proofErr w:type="spellEnd"/>
      <w:r>
        <w:rPr>
          <w:bCs/>
          <w:sz w:val="28"/>
          <w:szCs w:val="28"/>
        </w:rPr>
        <w:t xml:space="preserve"> А.И. – главный специалист – эксперт отдела информационных систем;</w:t>
      </w:r>
    </w:p>
    <w:p w:rsidR="00135777" w:rsidRDefault="00A07509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Чениб А.Р. –  ведущий специалист – эксперт отдела информационных систем;</w:t>
      </w:r>
    </w:p>
    <w:p w:rsidR="00135777" w:rsidRDefault="00A07509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Гурин С.Н. – </w:t>
      </w:r>
      <w:r>
        <w:rPr>
          <w:bCs/>
          <w:sz w:val="28"/>
          <w:szCs w:val="28"/>
        </w:rPr>
        <w:t>специалист 1 разряда отдела</w:t>
      </w:r>
      <w:r>
        <w:t xml:space="preserve"> </w:t>
      </w:r>
      <w:r>
        <w:rPr>
          <w:bCs/>
          <w:sz w:val="28"/>
          <w:szCs w:val="28"/>
        </w:rPr>
        <w:t xml:space="preserve">мобилизационной подготовки </w:t>
      </w:r>
      <w:r>
        <w:rPr>
          <w:bCs/>
          <w:sz w:val="28"/>
          <w:szCs w:val="28"/>
        </w:rPr>
        <w:br w:type="textWrapping" w:clear="all"/>
      </w:r>
      <w:r>
        <w:rPr>
          <w:bCs/>
          <w:sz w:val="28"/>
          <w:szCs w:val="28"/>
        </w:rPr>
        <w:t>и гражданской обороны;</w:t>
      </w:r>
    </w:p>
    <w:p w:rsidR="00135777" w:rsidRDefault="00A0750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Крамской А.Д. – старший казначей отдела централизованной бухгалтерии;</w:t>
      </w:r>
    </w:p>
    <w:p w:rsidR="00135777" w:rsidRDefault="00A07509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Теличко В.А. –  специалист </w:t>
      </w:r>
      <w:r>
        <w:rPr>
          <w:bCs/>
          <w:sz w:val="28"/>
          <w:szCs w:val="28"/>
        </w:rPr>
        <w:t xml:space="preserve">– </w:t>
      </w:r>
      <w:r>
        <w:rPr>
          <w:sz w:val="28"/>
          <w:szCs w:val="28"/>
        </w:rPr>
        <w:t>эксперт отдела информационных систем.</w:t>
      </w:r>
    </w:p>
    <w:p w:rsidR="00135777" w:rsidRDefault="00A07509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 Приказ Управления от 19.12.2025 № </w:t>
      </w:r>
      <w:r>
        <w:rPr>
          <w:bCs/>
          <w:sz w:val="28"/>
          <w:szCs w:val="28"/>
        </w:rPr>
        <w:t>1063 «О составе Молодежного совета Управления Федерального казначейства по Краснодарскому краю» признать утратившим силу.</w:t>
      </w:r>
    </w:p>
    <w:p w:rsidR="00135777" w:rsidRDefault="00A07509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приказа возложить на заместителя руководителя Управления </w:t>
      </w:r>
      <w:proofErr w:type="spellStart"/>
      <w:r>
        <w:rPr>
          <w:bCs/>
          <w:sz w:val="28"/>
          <w:szCs w:val="28"/>
        </w:rPr>
        <w:t>Красника</w:t>
      </w:r>
      <w:proofErr w:type="spellEnd"/>
      <w:r>
        <w:rPr>
          <w:bCs/>
          <w:sz w:val="28"/>
          <w:szCs w:val="28"/>
        </w:rPr>
        <w:t xml:space="preserve"> С.Г.</w:t>
      </w:r>
    </w:p>
    <w:p w:rsidR="00135777" w:rsidRDefault="00135777">
      <w:pPr>
        <w:spacing w:line="360" w:lineRule="auto"/>
        <w:jc w:val="both"/>
        <w:rPr>
          <w:sz w:val="28"/>
          <w:szCs w:val="28"/>
        </w:rPr>
      </w:pPr>
    </w:p>
    <w:p w:rsidR="00135777" w:rsidRDefault="00135777">
      <w:pPr>
        <w:spacing w:line="360" w:lineRule="auto"/>
        <w:jc w:val="both"/>
        <w:rPr>
          <w:sz w:val="28"/>
          <w:szCs w:val="28"/>
        </w:rPr>
      </w:pPr>
    </w:p>
    <w:p w:rsidR="00135777" w:rsidRDefault="00A0750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          </w:t>
      </w:r>
      <w:r>
        <w:rPr>
          <w:sz w:val="28"/>
          <w:szCs w:val="28"/>
        </w:rPr>
        <w:t xml:space="preserve">                                                                                      Т.О. </w:t>
      </w:r>
      <w:proofErr w:type="spellStart"/>
      <w:r>
        <w:rPr>
          <w:sz w:val="28"/>
          <w:szCs w:val="28"/>
        </w:rPr>
        <w:t>Бадякина</w:t>
      </w:r>
      <w:proofErr w:type="spellEnd"/>
    </w:p>
    <w:sectPr w:rsidR="00135777">
      <w:headerReference w:type="default" r:id="rId8"/>
      <w:pgSz w:w="11906" w:h="16838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509" w:rsidRDefault="00A07509">
      <w:r>
        <w:separator/>
      </w:r>
    </w:p>
  </w:endnote>
  <w:endnote w:type="continuationSeparator" w:id="0">
    <w:p w:rsidR="00A07509" w:rsidRDefault="00A0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509" w:rsidRDefault="00A07509">
      <w:r>
        <w:separator/>
      </w:r>
    </w:p>
  </w:footnote>
  <w:footnote w:type="continuationSeparator" w:id="0">
    <w:p w:rsidR="00A07509" w:rsidRDefault="00A075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777" w:rsidRDefault="00A07509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EB4560">
      <w:rPr>
        <w:noProof/>
      </w:rPr>
      <w:t>2</w:t>
    </w:r>
    <w:r>
      <w:fldChar w:fldCharType="end"/>
    </w:r>
  </w:p>
  <w:p w:rsidR="00135777" w:rsidRDefault="0013577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24EE"/>
    <w:multiLevelType w:val="hybridMultilevel"/>
    <w:tmpl w:val="10F028EA"/>
    <w:lvl w:ilvl="0" w:tplc="14AA046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563CC53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B7AED6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0AA024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CFACCB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EAFA6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460F66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9B07B2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434DF2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BFC75D3"/>
    <w:multiLevelType w:val="hybridMultilevel"/>
    <w:tmpl w:val="FF502D70"/>
    <w:lvl w:ilvl="0" w:tplc="6B5E7E06">
      <w:start w:val="1"/>
      <w:numFmt w:val="decimal"/>
      <w:lvlText w:val="%1."/>
      <w:lvlJc w:val="left"/>
      <w:pPr>
        <w:ind w:left="1080" w:hanging="360"/>
      </w:pPr>
    </w:lvl>
    <w:lvl w:ilvl="1" w:tplc="27D43986">
      <w:start w:val="1"/>
      <w:numFmt w:val="lowerLetter"/>
      <w:lvlText w:val="%2."/>
      <w:lvlJc w:val="left"/>
      <w:pPr>
        <w:ind w:left="1800" w:hanging="360"/>
      </w:pPr>
    </w:lvl>
    <w:lvl w:ilvl="2" w:tplc="2F08CCC0">
      <w:start w:val="1"/>
      <w:numFmt w:val="lowerRoman"/>
      <w:lvlText w:val="%3."/>
      <w:lvlJc w:val="right"/>
      <w:pPr>
        <w:ind w:left="2520" w:hanging="180"/>
      </w:pPr>
    </w:lvl>
    <w:lvl w:ilvl="3" w:tplc="62CA3370">
      <w:start w:val="1"/>
      <w:numFmt w:val="decimal"/>
      <w:lvlText w:val="%4."/>
      <w:lvlJc w:val="left"/>
      <w:pPr>
        <w:ind w:left="3240" w:hanging="360"/>
      </w:pPr>
    </w:lvl>
    <w:lvl w:ilvl="4" w:tplc="CE0C1D38">
      <w:start w:val="1"/>
      <w:numFmt w:val="lowerLetter"/>
      <w:lvlText w:val="%5."/>
      <w:lvlJc w:val="left"/>
      <w:pPr>
        <w:ind w:left="3960" w:hanging="360"/>
      </w:pPr>
    </w:lvl>
    <w:lvl w:ilvl="5" w:tplc="6388CCC0">
      <w:start w:val="1"/>
      <w:numFmt w:val="lowerRoman"/>
      <w:lvlText w:val="%6."/>
      <w:lvlJc w:val="right"/>
      <w:pPr>
        <w:ind w:left="4680" w:hanging="180"/>
      </w:pPr>
    </w:lvl>
    <w:lvl w:ilvl="6" w:tplc="6E02A2A2">
      <w:start w:val="1"/>
      <w:numFmt w:val="decimal"/>
      <w:lvlText w:val="%7."/>
      <w:lvlJc w:val="left"/>
      <w:pPr>
        <w:ind w:left="5400" w:hanging="360"/>
      </w:pPr>
    </w:lvl>
    <w:lvl w:ilvl="7" w:tplc="C20CCB4C">
      <w:start w:val="1"/>
      <w:numFmt w:val="lowerLetter"/>
      <w:lvlText w:val="%8."/>
      <w:lvlJc w:val="left"/>
      <w:pPr>
        <w:ind w:left="6120" w:hanging="360"/>
      </w:pPr>
    </w:lvl>
    <w:lvl w:ilvl="8" w:tplc="D6F28EA6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F41024"/>
    <w:multiLevelType w:val="hybridMultilevel"/>
    <w:tmpl w:val="D7BCE920"/>
    <w:lvl w:ilvl="0" w:tplc="250EDE9C">
      <w:start w:val="3"/>
      <w:numFmt w:val="decimal"/>
      <w:lvlText w:val="%1."/>
      <w:lvlJc w:val="left"/>
      <w:pPr>
        <w:tabs>
          <w:tab w:val="num" w:pos="1770"/>
        </w:tabs>
        <w:ind w:left="1770" w:hanging="1050"/>
      </w:pPr>
    </w:lvl>
    <w:lvl w:ilvl="1" w:tplc="8FF88A16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78EEF1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7AA1A7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B6471E8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5BE864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2D2AAE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E30E78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2B611F4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16D2CED"/>
    <w:multiLevelType w:val="hybridMultilevel"/>
    <w:tmpl w:val="5E80F174"/>
    <w:lvl w:ilvl="0" w:tplc="6E4A8F06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</w:lvl>
    <w:lvl w:ilvl="1" w:tplc="6CF44744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91E6BB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4C04D4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1EBB2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164003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04C906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3425058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3D889A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E0725AF"/>
    <w:multiLevelType w:val="hybridMultilevel"/>
    <w:tmpl w:val="B0EE3474"/>
    <w:lvl w:ilvl="0" w:tplc="9098A01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94DD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A00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1CC6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4C79F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367D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10E8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B4F5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4E1E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2759EA"/>
    <w:multiLevelType w:val="hybridMultilevel"/>
    <w:tmpl w:val="7500E352"/>
    <w:lvl w:ilvl="0" w:tplc="68945F68">
      <w:start w:val="1"/>
      <w:numFmt w:val="decimal"/>
      <w:lvlText w:val="%1."/>
      <w:lvlJc w:val="left"/>
      <w:pPr>
        <w:ind w:left="927" w:hanging="360"/>
      </w:pPr>
    </w:lvl>
    <w:lvl w:ilvl="1" w:tplc="A6B01D4E">
      <w:start w:val="1"/>
      <w:numFmt w:val="lowerLetter"/>
      <w:lvlText w:val="%2."/>
      <w:lvlJc w:val="left"/>
      <w:pPr>
        <w:ind w:left="1647" w:hanging="360"/>
      </w:pPr>
    </w:lvl>
    <w:lvl w:ilvl="2" w:tplc="BB3EEB46">
      <w:start w:val="1"/>
      <w:numFmt w:val="lowerRoman"/>
      <w:lvlText w:val="%3."/>
      <w:lvlJc w:val="right"/>
      <w:pPr>
        <w:ind w:left="2367" w:hanging="180"/>
      </w:pPr>
    </w:lvl>
    <w:lvl w:ilvl="3" w:tplc="7BEA3C40">
      <w:start w:val="1"/>
      <w:numFmt w:val="decimal"/>
      <w:lvlText w:val="%4."/>
      <w:lvlJc w:val="left"/>
      <w:pPr>
        <w:ind w:left="3087" w:hanging="360"/>
      </w:pPr>
    </w:lvl>
    <w:lvl w:ilvl="4" w:tplc="CFCC406A">
      <w:start w:val="1"/>
      <w:numFmt w:val="lowerLetter"/>
      <w:lvlText w:val="%5."/>
      <w:lvlJc w:val="left"/>
      <w:pPr>
        <w:ind w:left="3807" w:hanging="360"/>
      </w:pPr>
    </w:lvl>
    <w:lvl w:ilvl="5" w:tplc="8FD2DB40">
      <w:start w:val="1"/>
      <w:numFmt w:val="lowerRoman"/>
      <w:lvlText w:val="%6."/>
      <w:lvlJc w:val="right"/>
      <w:pPr>
        <w:ind w:left="4527" w:hanging="180"/>
      </w:pPr>
    </w:lvl>
    <w:lvl w:ilvl="6" w:tplc="D55A6D84">
      <w:start w:val="1"/>
      <w:numFmt w:val="decimal"/>
      <w:lvlText w:val="%7."/>
      <w:lvlJc w:val="left"/>
      <w:pPr>
        <w:ind w:left="5247" w:hanging="360"/>
      </w:pPr>
    </w:lvl>
    <w:lvl w:ilvl="7" w:tplc="E4202630">
      <w:start w:val="1"/>
      <w:numFmt w:val="lowerLetter"/>
      <w:lvlText w:val="%8."/>
      <w:lvlJc w:val="left"/>
      <w:pPr>
        <w:ind w:left="5967" w:hanging="360"/>
      </w:pPr>
    </w:lvl>
    <w:lvl w:ilvl="8" w:tplc="810650AE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2904454"/>
    <w:multiLevelType w:val="hybridMultilevel"/>
    <w:tmpl w:val="01FA49DC"/>
    <w:lvl w:ilvl="0" w:tplc="CAFCBDB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C86F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3217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E0CF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905B1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A6FE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EA1C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3446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DC83F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7E3945"/>
    <w:multiLevelType w:val="hybridMultilevel"/>
    <w:tmpl w:val="8AEE62DE"/>
    <w:lvl w:ilvl="0" w:tplc="366AD43C">
      <w:start w:val="1"/>
      <w:numFmt w:val="decimal"/>
      <w:lvlText w:val="%1."/>
      <w:lvlJc w:val="left"/>
      <w:pPr>
        <w:ind w:left="1080" w:hanging="360"/>
      </w:pPr>
    </w:lvl>
    <w:lvl w:ilvl="1" w:tplc="B5227E68">
      <w:start w:val="1"/>
      <w:numFmt w:val="lowerLetter"/>
      <w:lvlText w:val="%2."/>
      <w:lvlJc w:val="left"/>
      <w:pPr>
        <w:ind w:left="1800" w:hanging="360"/>
      </w:pPr>
    </w:lvl>
    <w:lvl w:ilvl="2" w:tplc="EB0499BE">
      <w:start w:val="1"/>
      <w:numFmt w:val="lowerRoman"/>
      <w:lvlText w:val="%3."/>
      <w:lvlJc w:val="right"/>
      <w:pPr>
        <w:ind w:left="2520" w:hanging="180"/>
      </w:pPr>
    </w:lvl>
    <w:lvl w:ilvl="3" w:tplc="831C325A">
      <w:start w:val="1"/>
      <w:numFmt w:val="decimal"/>
      <w:lvlText w:val="%4."/>
      <w:lvlJc w:val="left"/>
      <w:pPr>
        <w:ind w:left="3240" w:hanging="360"/>
      </w:pPr>
    </w:lvl>
    <w:lvl w:ilvl="4" w:tplc="025AACE6">
      <w:start w:val="1"/>
      <w:numFmt w:val="lowerLetter"/>
      <w:lvlText w:val="%5."/>
      <w:lvlJc w:val="left"/>
      <w:pPr>
        <w:ind w:left="3960" w:hanging="360"/>
      </w:pPr>
    </w:lvl>
    <w:lvl w:ilvl="5" w:tplc="7B120058">
      <w:start w:val="1"/>
      <w:numFmt w:val="lowerRoman"/>
      <w:lvlText w:val="%6."/>
      <w:lvlJc w:val="right"/>
      <w:pPr>
        <w:ind w:left="4680" w:hanging="180"/>
      </w:pPr>
    </w:lvl>
    <w:lvl w:ilvl="6" w:tplc="75CEB9F6">
      <w:start w:val="1"/>
      <w:numFmt w:val="decimal"/>
      <w:lvlText w:val="%7."/>
      <w:lvlJc w:val="left"/>
      <w:pPr>
        <w:ind w:left="5400" w:hanging="360"/>
      </w:pPr>
    </w:lvl>
    <w:lvl w:ilvl="7" w:tplc="AA1CA978">
      <w:start w:val="1"/>
      <w:numFmt w:val="lowerLetter"/>
      <w:lvlText w:val="%8."/>
      <w:lvlJc w:val="left"/>
      <w:pPr>
        <w:ind w:left="6120" w:hanging="360"/>
      </w:pPr>
    </w:lvl>
    <w:lvl w:ilvl="8" w:tplc="14485FB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5777"/>
    <w:rsid w:val="00135777"/>
    <w:rsid w:val="00A07509"/>
    <w:rsid w:val="00EB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pPr>
      <w:keepNext/>
      <w:jc w:val="center"/>
      <w:outlineLvl w:val="3"/>
    </w:pPr>
    <w:rPr>
      <w:bCs/>
      <w:sz w:val="28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szCs w:val="20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24">
    <w:name w:val="Body Text Indent 2"/>
    <w:basedOn w:val="a"/>
    <w:pPr>
      <w:tabs>
        <w:tab w:val="left" w:pos="4962"/>
      </w:tabs>
      <w:ind w:firstLine="709"/>
    </w:pPr>
    <w:rPr>
      <w:szCs w:val="20"/>
    </w:rPr>
  </w:style>
  <w:style w:type="paragraph" w:customStyle="1" w:styleId="ConsNormal">
    <w:name w:val="ConsNormal"/>
    <w:pPr>
      <w:ind w:right="19772" w:firstLine="720"/>
    </w:pPr>
    <w:rPr>
      <w:rFonts w:ascii="Arial" w:hAnsi="Arial" w:cs="Arial"/>
    </w:rPr>
  </w:style>
  <w:style w:type="paragraph" w:styleId="afb">
    <w:name w:val="Body Text"/>
    <w:basedOn w:val="a"/>
    <w:pPr>
      <w:ind w:right="6094"/>
    </w:pPr>
    <w:rPr>
      <w:szCs w:val="20"/>
    </w:rPr>
  </w:style>
  <w:style w:type="paragraph" w:customStyle="1" w:styleId="ConsPlusNonformat">
    <w:name w:val="ConsPlusNonformat"/>
    <w:rPr>
      <w:rFonts w:ascii="Courier New" w:hAnsi="Courier New" w:cs="Courier New"/>
    </w:rPr>
  </w:style>
  <w:style w:type="paragraph" w:styleId="afc">
    <w:name w:val="Document Map"/>
    <w:basedOn w:val="a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d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c">
    <w:name w:val="Верхний колонтитул Знак"/>
    <w:link w:val="ab"/>
    <w:uiPriority w:val="99"/>
    <w:rPr>
      <w:sz w:val="24"/>
      <w:szCs w:val="24"/>
    </w:rPr>
  </w:style>
  <w:style w:type="character" w:customStyle="1" w:styleId="ae">
    <w:name w:val="Нижний колонтитул Знак"/>
    <w:link w:val="ad"/>
    <w:rPr>
      <w:sz w:val="24"/>
      <w:szCs w:val="24"/>
    </w:rPr>
  </w:style>
  <w:style w:type="character" w:customStyle="1" w:styleId="20">
    <w:name w:val="Заголовок 2 Знак"/>
    <w:link w:val="2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1813</Characters>
  <Application>Microsoft Office Word</Application>
  <DocSecurity>0</DocSecurity>
  <Lines>15</Lines>
  <Paragraphs>4</Paragraphs>
  <ScaleCrop>false</ScaleCrop>
  <Company>УФК КК МФ РФ</Company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Polzovatel</dc:creator>
  <cp:lastModifiedBy>Карпова Даниэль Юрьевна</cp:lastModifiedBy>
  <cp:revision>44</cp:revision>
  <dcterms:created xsi:type="dcterms:W3CDTF">2023-01-16T06:28:00Z</dcterms:created>
  <dcterms:modified xsi:type="dcterms:W3CDTF">2026-03-26T11:55:00Z</dcterms:modified>
  <cp:version>917504</cp:version>
</cp:coreProperties>
</file>